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2585" w14:textId="77777777" w:rsidR="003526F3" w:rsidRDefault="003526F3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 w14:anchorId="437E44B8">
          <v:rect id="_x0000_s2051" style="position:absolute;margin-left:-18pt;margin-top:-73.4pt;width:549pt;height:774pt;z-index:1" o:allowincell="f" filled="f"/>
        </w:pict>
      </w:r>
      <w:r>
        <w:rPr>
          <w:b w:val="0"/>
          <w:sz w:val="16"/>
        </w:rPr>
        <w:t>ΠΑΡΑΡΤΗΜΑ Ι</w:t>
      </w:r>
    </w:p>
    <w:p w14:paraId="1B5D3B68" w14:textId="77777777" w:rsidR="003526F3" w:rsidRDefault="003526F3">
      <w:pPr>
        <w:pStyle w:val="3"/>
      </w:pPr>
      <w:r>
        <w:t>ΥΠΕΥΘΥΝΗ ΔΗΛΩΣΗ</w:t>
      </w:r>
    </w:p>
    <w:p w14:paraId="62BCC152" w14:textId="77777777" w:rsidR="003526F3" w:rsidRDefault="003526F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E515DFF" w14:textId="77777777" w:rsidR="003526F3" w:rsidRDefault="003526F3" w:rsidP="00EE4ED2">
      <w:pPr>
        <w:pStyle w:val="a3"/>
        <w:tabs>
          <w:tab w:val="clear" w:pos="4153"/>
          <w:tab w:val="clear" w:pos="8306"/>
        </w:tabs>
        <w:ind w:left="270"/>
      </w:pPr>
    </w:p>
    <w:p w14:paraId="128FFF78" w14:textId="77777777" w:rsidR="003526F3" w:rsidRDefault="003526F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9484D93" w14:textId="77777777" w:rsidR="003526F3" w:rsidRDefault="003526F3">
      <w:pPr>
        <w:pStyle w:val="a5"/>
        <w:jc w:val="left"/>
        <w:rPr>
          <w:sz w:val="22"/>
        </w:rPr>
      </w:pPr>
    </w:p>
    <w:p w14:paraId="25D4D5F9" w14:textId="77777777" w:rsidR="003526F3" w:rsidRDefault="003526F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526F3" w14:paraId="6AF213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217590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BA819CA" w14:textId="77777777" w:rsidR="003526F3" w:rsidRPr="00712245" w:rsidRDefault="00EA3BCA" w:rsidP="00712245">
            <w:pPr>
              <w:spacing w:before="240"/>
              <w:ind w:right="-687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Γραμματεία </w:t>
            </w:r>
            <w:r w:rsidR="00712245">
              <w:rPr>
                <w:rFonts w:ascii="Arial" w:hAnsi="Arial"/>
                <w:sz w:val="20"/>
                <w:szCs w:val="20"/>
              </w:rPr>
              <w:t>Σχολής Εφαρμοσμένων Μαθηματικών και Φυσικών Επιστημών ΕΜΠ</w:t>
            </w:r>
          </w:p>
        </w:tc>
      </w:tr>
      <w:tr w:rsidR="003526F3" w14:paraId="4C83CB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3D97948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90EA2E3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8BAF3D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6CE89A8" w14:textId="77777777" w:rsidR="003526F3" w:rsidRDefault="003526F3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3526F3" w14:paraId="31BD3D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71CDC96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9475CBB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023980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F454EA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6A75E5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178148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2FDABF9" w14:textId="77777777" w:rsidR="003526F3" w:rsidRDefault="003526F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BB60E8" w14:textId="77777777" w:rsidR="003526F3" w:rsidRDefault="003526F3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3526F3" w14:paraId="2AF239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945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049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1F9352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92118C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3B7E081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02C9AFE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A42CBDA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1499D0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1C8065E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A9342B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73431E60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0F13106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6FF29F99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9E1AA7D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71566BA1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6BE0BF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3526F3" w14:paraId="005F9D3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BE1E6BE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45DF218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31D724A" w14:textId="77777777" w:rsidR="003526F3" w:rsidRDefault="003526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0BB6461F" w14:textId="77777777" w:rsidR="003526F3" w:rsidRDefault="003526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AACC071" w14:textId="77777777" w:rsidR="003526F3" w:rsidRDefault="003526F3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6F1E6173" w14:textId="77777777" w:rsidR="003526F3" w:rsidRDefault="003526F3">
      <w:pPr>
        <w:rPr>
          <w:rFonts w:ascii="Arial" w:hAnsi="Arial"/>
          <w:b/>
          <w:sz w:val="28"/>
        </w:rPr>
      </w:pPr>
    </w:p>
    <w:p w14:paraId="7B8D7442" w14:textId="77777777" w:rsidR="003526F3" w:rsidRDefault="003526F3">
      <w:pPr>
        <w:rPr>
          <w:sz w:val="16"/>
        </w:rPr>
      </w:pPr>
    </w:p>
    <w:p w14:paraId="7CB1FD63" w14:textId="77777777" w:rsidR="003526F3" w:rsidRDefault="003526F3">
      <w:pPr>
        <w:sectPr w:rsidR="003526F3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526F3" w14:paraId="5551811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352B114" w14:textId="77777777" w:rsidR="003526F3" w:rsidRDefault="003526F3">
            <w:pPr>
              <w:ind w:right="124"/>
              <w:rPr>
                <w:rFonts w:ascii="Arial" w:hAnsi="Arial"/>
                <w:sz w:val="18"/>
              </w:rPr>
            </w:pPr>
          </w:p>
          <w:p w14:paraId="26603EAF" w14:textId="77777777" w:rsidR="003526F3" w:rsidRDefault="003526F3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526F3" w14:paraId="19DAD4A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2D11336" w14:textId="77777777" w:rsidR="00EE4ED2" w:rsidRPr="004F003C" w:rsidRDefault="00EE4ED2" w:rsidP="00EE4ED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Δεν είμαι απόφοιτος ελληνικού σχολείου που λειτουργεί στην Ελλάδα</w:t>
            </w:r>
          </w:p>
        </w:tc>
      </w:tr>
      <w:tr w:rsidR="003526F3" w14:paraId="04BAC95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1C38C5" w14:textId="77777777" w:rsidR="003526F3" w:rsidRDefault="00EE4ED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Δεν είμαι κάτοχος πτυχίου Σχολής ή Τμήματος της Τριτοβάθμιας Εκπαίδευσης της Ελλάδας</w:t>
            </w:r>
          </w:p>
        </w:tc>
      </w:tr>
      <w:tr w:rsidR="003526F3" w14:paraId="3830F12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C9E3B3" w14:textId="77777777" w:rsidR="003526F3" w:rsidRDefault="00EE4ED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3, Δεν έχω εισαχθεί σε Σχολή ή Τμήμα της Ανώτατης Εκπαίδευσης της Ελλάδας το </w:t>
            </w:r>
            <w:r w:rsidR="00D32609">
              <w:rPr>
                <w:rFonts w:ascii="Arial" w:hAnsi="Arial"/>
                <w:sz w:val="20"/>
              </w:rPr>
              <w:t xml:space="preserve">έτος </w:t>
            </w:r>
            <w:r w:rsidR="00982934">
              <w:rPr>
                <w:rFonts w:ascii="Arial" w:hAnsi="Arial"/>
                <w:sz w:val="20"/>
              </w:rPr>
              <w:t>2024</w:t>
            </w:r>
            <w:r>
              <w:rPr>
                <w:rFonts w:ascii="Arial" w:hAnsi="Arial"/>
                <w:sz w:val="20"/>
              </w:rPr>
              <w:t xml:space="preserve"> ή προγενέστερα</w:t>
            </w:r>
          </w:p>
        </w:tc>
      </w:tr>
      <w:tr w:rsidR="003526F3" w14:paraId="3450943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9FC4E0" w14:textId="77777777" w:rsidR="003526F3" w:rsidRDefault="00EE4ED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 Δεν έχω αποκτήσει δια αλληλογραφίας τίτλο Δευτεροβάθμιας Εκπαίδευσης του εξωτερικού</w:t>
            </w:r>
          </w:p>
        </w:tc>
      </w:tr>
      <w:tr w:rsidR="003526F3" w14:paraId="79475C2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5245AB" w14:textId="77777777" w:rsidR="003526F3" w:rsidRDefault="00EE4ED2" w:rsidP="008075CD">
            <w:pPr>
              <w:spacing w:before="60"/>
              <w:ind w:left="270" w:right="125" w:hanging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5.΄Εχω τα δικαιολογητικά που απαιτούνται για την ένταξή μου στην ειδική κατηγορία που υπάγομαι και τα  </w:t>
            </w:r>
            <w:r w:rsidR="008075CD">
              <w:rPr>
                <w:rFonts w:ascii="Arial" w:hAnsi="Arial"/>
                <w:sz w:val="20"/>
              </w:rPr>
              <w:t>καταθέτω συνημμένα στην παρούσα αίτηση</w:t>
            </w:r>
            <w:r w:rsidR="00D32609">
              <w:rPr>
                <w:rFonts w:ascii="Arial" w:hAnsi="Arial"/>
                <w:sz w:val="20"/>
              </w:rPr>
              <w:t xml:space="preserve"> για την εγγραφή μου στη Γραμματεία της Σχολής εισαγωγής μου.</w:t>
            </w:r>
          </w:p>
        </w:tc>
      </w:tr>
      <w:tr w:rsidR="003526F3" w14:paraId="2239C06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A641DE" w14:textId="77777777" w:rsidR="0026055B" w:rsidRDefault="009B32C9" w:rsidP="0026055B">
            <w:pPr>
              <w:spacing w:before="60"/>
              <w:ind w:left="180" w:right="125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 Είμαι κάτοχος απολυτηρίου Λυκείου της Κυπριακής Δημοκρατίας και κατέχω βεβαίωση πρόσβασης του τρέχοντος έτους</w:t>
            </w:r>
          </w:p>
        </w:tc>
      </w:tr>
      <w:tr w:rsidR="003526F3" w14:paraId="15FE57C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98338D" w14:textId="77777777" w:rsidR="003526F3" w:rsidRDefault="0026055B" w:rsidP="0026055B">
            <w:pPr>
              <w:tabs>
                <w:tab w:val="left" w:pos="142"/>
                <w:tab w:val="right" w:pos="10079"/>
              </w:tabs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7. Δεν έχω κάνει μηχανογραφικό με την κατηγορία Ελλήνων του εξωτερικού για εισαγωγή στην Τριτοβάθμια   Εκπαίδ</w:t>
            </w:r>
            <w:r w:rsidR="002C0ED9">
              <w:rPr>
                <w:rFonts w:ascii="Arial" w:hAnsi="Arial"/>
                <w:sz w:val="20"/>
              </w:rPr>
              <w:t>ευση για το ακαδημαϊκό έτος 202</w:t>
            </w:r>
            <w:r w:rsidR="00982934">
              <w:rPr>
                <w:rFonts w:ascii="Arial" w:hAnsi="Arial"/>
                <w:sz w:val="20"/>
              </w:rPr>
              <w:t>4</w:t>
            </w:r>
            <w:r w:rsidR="002C0ED9">
              <w:rPr>
                <w:rFonts w:ascii="Arial" w:hAnsi="Arial"/>
                <w:sz w:val="20"/>
              </w:rPr>
              <w:t>-2</w:t>
            </w:r>
            <w:r w:rsidR="00982934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ab/>
            </w:r>
            <w:r w:rsidR="003526F3"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14:paraId="597B3A6C" w14:textId="77777777" w:rsidR="003526F3" w:rsidRDefault="003526F3"/>
    <w:p w14:paraId="677D311A" w14:textId="77777777" w:rsidR="003526F3" w:rsidRDefault="003526F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48D1938D" w14:textId="77777777" w:rsidR="003526F3" w:rsidRDefault="003526F3">
      <w:pPr>
        <w:pStyle w:val="a6"/>
        <w:ind w:left="0" w:right="484"/>
        <w:jc w:val="right"/>
        <w:rPr>
          <w:sz w:val="16"/>
        </w:rPr>
      </w:pPr>
    </w:p>
    <w:p w14:paraId="2B1671A6" w14:textId="77777777" w:rsidR="003526F3" w:rsidRDefault="003526F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712B696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43F364B2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6B6AD016" w14:textId="77777777" w:rsidR="003526F3" w:rsidRDefault="003526F3">
      <w:pPr>
        <w:pStyle w:val="a6"/>
        <w:ind w:left="0"/>
        <w:jc w:val="right"/>
        <w:rPr>
          <w:sz w:val="16"/>
        </w:rPr>
      </w:pPr>
    </w:p>
    <w:p w14:paraId="7BBDCA82" w14:textId="77777777" w:rsidR="003526F3" w:rsidRDefault="0026055B" w:rsidP="002605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B0EDA6F" w14:textId="77777777" w:rsidR="0026055B" w:rsidRPr="0026055B" w:rsidRDefault="0026055B" w:rsidP="0026055B">
      <w:pPr>
        <w:pStyle w:val="a6"/>
        <w:ind w:left="0" w:right="484"/>
        <w:jc w:val="right"/>
        <w:rPr>
          <w:sz w:val="16"/>
        </w:rPr>
      </w:pPr>
    </w:p>
    <w:p w14:paraId="43DE9BE1" w14:textId="77777777" w:rsidR="003526F3" w:rsidRDefault="003526F3">
      <w:pPr>
        <w:jc w:val="both"/>
        <w:rPr>
          <w:rFonts w:ascii="Arial" w:hAnsi="Arial"/>
          <w:sz w:val="18"/>
        </w:rPr>
      </w:pPr>
    </w:p>
    <w:p w14:paraId="4E0EF27C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E796088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17900F3" w14:textId="77777777" w:rsidR="003526F3" w:rsidRDefault="003526F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261EF4" w14:textId="77777777" w:rsidR="003526F3" w:rsidRDefault="003526F3" w:rsidP="0026055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526F3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F86F" w14:textId="77777777" w:rsidR="00FF1C3E" w:rsidRDefault="00FF1C3E">
      <w:r>
        <w:separator/>
      </w:r>
    </w:p>
  </w:endnote>
  <w:endnote w:type="continuationSeparator" w:id="0">
    <w:p w14:paraId="287BAC2B" w14:textId="77777777" w:rsidR="00FF1C3E" w:rsidRDefault="00FF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CEDD" w14:textId="77777777" w:rsidR="00FF1C3E" w:rsidRDefault="00FF1C3E">
      <w:r>
        <w:separator/>
      </w:r>
    </w:p>
  </w:footnote>
  <w:footnote w:type="continuationSeparator" w:id="0">
    <w:p w14:paraId="25243828" w14:textId="77777777" w:rsidR="00FF1C3E" w:rsidRDefault="00FF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3526F3" w14:paraId="41CC9BB0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69DB0632" w14:textId="77777777" w:rsidR="003526F3" w:rsidRDefault="003526F3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sz w:val="32"/>
            </w:rPr>
            <w:pict w14:anchorId="6DF89B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12898C00" w14:textId="77777777" w:rsidR="003526F3" w:rsidRDefault="003526F3">
          <w:pPr>
            <w:pStyle w:val="a3"/>
            <w:jc w:val="right"/>
            <w:rPr>
              <w:b/>
              <w:sz w:val="16"/>
            </w:rPr>
          </w:pPr>
        </w:p>
      </w:tc>
    </w:tr>
  </w:tbl>
  <w:p w14:paraId="617D97E9" w14:textId="77777777" w:rsidR="003526F3" w:rsidRDefault="003526F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6A0A" w14:textId="77777777" w:rsidR="003526F3" w:rsidRDefault="003526F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1469"/>
    <w:multiLevelType w:val="hybridMultilevel"/>
    <w:tmpl w:val="81BC9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4258356">
    <w:abstractNumId w:val="2"/>
  </w:num>
  <w:num w:numId="2" w16cid:durableId="1081953227">
    <w:abstractNumId w:val="5"/>
  </w:num>
  <w:num w:numId="3" w16cid:durableId="32774692">
    <w:abstractNumId w:val="0"/>
  </w:num>
  <w:num w:numId="4" w16cid:durableId="330332238">
    <w:abstractNumId w:val="3"/>
  </w:num>
  <w:num w:numId="5" w16cid:durableId="676927250">
    <w:abstractNumId w:val="1"/>
  </w:num>
  <w:num w:numId="6" w16cid:durableId="1038891101">
    <w:abstractNumId w:val="10"/>
  </w:num>
  <w:num w:numId="7" w16cid:durableId="193888121">
    <w:abstractNumId w:val="9"/>
  </w:num>
  <w:num w:numId="8" w16cid:durableId="345064387">
    <w:abstractNumId w:val="7"/>
  </w:num>
  <w:num w:numId="9" w16cid:durableId="1414737508">
    <w:abstractNumId w:val="6"/>
  </w:num>
  <w:num w:numId="10" w16cid:durableId="1750153345">
    <w:abstractNumId w:val="8"/>
  </w:num>
  <w:num w:numId="11" w16cid:durableId="1704135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03C"/>
    <w:rsid w:val="00075AFC"/>
    <w:rsid w:val="00163B00"/>
    <w:rsid w:val="0023666C"/>
    <w:rsid w:val="0026055B"/>
    <w:rsid w:val="002C0ED9"/>
    <w:rsid w:val="00301E5B"/>
    <w:rsid w:val="003526F3"/>
    <w:rsid w:val="003A2E6F"/>
    <w:rsid w:val="003D4CE8"/>
    <w:rsid w:val="00477006"/>
    <w:rsid w:val="004B02AF"/>
    <w:rsid w:val="004C3946"/>
    <w:rsid w:val="004F003C"/>
    <w:rsid w:val="005B5B05"/>
    <w:rsid w:val="005F168A"/>
    <w:rsid w:val="006418DD"/>
    <w:rsid w:val="00653E69"/>
    <w:rsid w:val="00712245"/>
    <w:rsid w:val="007B4721"/>
    <w:rsid w:val="008075CD"/>
    <w:rsid w:val="00823B46"/>
    <w:rsid w:val="00917DE6"/>
    <w:rsid w:val="00982934"/>
    <w:rsid w:val="009B32C9"/>
    <w:rsid w:val="00A86E95"/>
    <w:rsid w:val="00AC5477"/>
    <w:rsid w:val="00C25488"/>
    <w:rsid w:val="00C57ACB"/>
    <w:rsid w:val="00D32609"/>
    <w:rsid w:val="00EA3BCA"/>
    <w:rsid w:val="00EE4ED2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1C13DC8"/>
  <w15:chartTrackingRefBased/>
  <w15:docId w15:val="{1387DC09-E7BF-4046-96C9-D34720A1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Βασιλική Μπάρμπα</cp:lastModifiedBy>
  <cp:revision>2</cp:revision>
  <cp:lastPrinted>2020-09-24T11:28:00Z</cp:lastPrinted>
  <dcterms:created xsi:type="dcterms:W3CDTF">2025-09-11T15:28:00Z</dcterms:created>
  <dcterms:modified xsi:type="dcterms:W3CDTF">2025-09-11T15:28:00Z</dcterms:modified>
</cp:coreProperties>
</file>