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bottom w:val="dotted" w:sz="4" w:space="0" w:color="auto"/>
        </w:tblBorders>
        <w:tblLayout w:type="fixed"/>
        <w:tblLook w:val="0000"/>
      </w:tblPr>
      <w:tblGrid>
        <w:gridCol w:w="1728"/>
        <w:gridCol w:w="8100"/>
      </w:tblGrid>
      <w:tr w:rsidR="0081212A" w:rsidRPr="00432AA9">
        <w:trPr>
          <w:trHeight w:val="1369"/>
        </w:trPr>
        <w:tc>
          <w:tcPr>
            <w:tcW w:w="1728" w:type="dxa"/>
            <w:tcBorders>
              <w:bottom w:val="nil"/>
            </w:tcBorders>
          </w:tcPr>
          <w:p w:rsidR="0081212A" w:rsidRDefault="00EB7E4F" w:rsidP="0081212A">
            <w:pPr>
              <w:rPr>
                <w:b/>
              </w:rPr>
            </w:pPr>
            <w:r>
              <w:rPr>
                <w:b/>
                <w:noProof/>
                <w:position w:val="14"/>
              </w:rPr>
              <w:drawing>
                <wp:inline distT="0" distB="0" distL="0" distR="0">
                  <wp:extent cx="685800" cy="693019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bottom w:val="nil"/>
            </w:tcBorders>
          </w:tcPr>
          <w:p w:rsidR="0081212A" w:rsidRPr="002369D6" w:rsidRDefault="0081212A" w:rsidP="0081212A">
            <w:pPr>
              <w:pStyle w:val="1"/>
              <w:spacing w:before="120"/>
              <w:jc w:val="center"/>
              <w:rPr>
                <w:rFonts w:ascii="Times New Roman" w:hAnsi="Times New Roman"/>
                <w:b w:val="0"/>
                <w:bCs/>
                <w:spacing w:val="100"/>
                <w:sz w:val="28"/>
                <w:szCs w:val="28"/>
                <w:u w:val="none"/>
                <w:lang w:eastAsia="en-US"/>
              </w:rPr>
            </w:pPr>
            <w:r w:rsidRPr="00DB179E">
              <w:rPr>
                <w:rFonts w:ascii="Times New Roman" w:hAnsi="Times New Roman"/>
                <w:b w:val="0"/>
                <w:bCs/>
                <w:spacing w:val="100"/>
                <w:sz w:val="28"/>
                <w:szCs w:val="28"/>
                <w:u w:val="none"/>
                <w:lang w:eastAsia="en-US"/>
              </w:rPr>
              <w:t>ΕΘΝΙΚΟ ΜΕΤΣΟΒΙΟ ΠΟΛΥΤΕΧΝΕΙΟ</w:t>
            </w:r>
          </w:p>
          <w:p w:rsidR="0081212A" w:rsidRDefault="0081212A" w:rsidP="0081212A">
            <w:pPr>
              <w:pStyle w:val="1"/>
              <w:pBdr>
                <w:top w:val="dotted" w:sz="4" w:space="1" w:color="auto"/>
              </w:pBdr>
              <w:spacing w:before="120"/>
              <w:jc w:val="center"/>
              <w:rPr>
                <w:rFonts w:ascii="Times New Roman" w:hAnsi="Times New Roman"/>
                <w:b w:val="0"/>
                <w:bCs/>
                <w:szCs w:val="22"/>
                <w:u w:val="none"/>
              </w:rPr>
            </w:pPr>
            <w:r w:rsidRPr="00DB179E">
              <w:rPr>
                <w:rFonts w:ascii="Times New Roman" w:hAnsi="Times New Roman"/>
                <w:b w:val="0"/>
                <w:bCs/>
                <w:sz w:val="28"/>
                <w:szCs w:val="28"/>
                <w:u w:val="none"/>
              </w:rPr>
              <w:t>Σ</w:t>
            </w:r>
            <w:r w:rsidRPr="00DB179E">
              <w:rPr>
                <w:rFonts w:ascii="Times New Roman" w:hAnsi="Times New Roman"/>
                <w:b w:val="0"/>
                <w:bCs/>
                <w:szCs w:val="22"/>
                <w:u w:val="none"/>
              </w:rPr>
              <w:t xml:space="preserve">ΧΟΛΗ </w:t>
            </w:r>
            <w:r w:rsidRPr="00DB179E">
              <w:rPr>
                <w:rFonts w:ascii="Times New Roman" w:hAnsi="Times New Roman"/>
                <w:b w:val="0"/>
                <w:bCs/>
                <w:sz w:val="28"/>
                <w:szCs w:val="28"/>
                <w:u w:val="none"/>
              </w:rPr>
              <w:t>Ε</w:t>
            </w:r>
            <w:r w:rsidRPr="00DB179E">
              <w:rPr>
                <w:rFonts w:ascii="Times New Roman" w:hAnsi="Times New Roman"/>
                <w:b w:val="0"/>
                <w:bCs/>
                <w:szCs w:val="22"/>
                <w:u w:val="none"/>
              </w:rPr>
              <w:t xml:space="preserve">ΦΑΡΜΟΣΜΕΝΩΝ </w:t>
            </w:r>
            <w:r w:rsidRPr="00DB179E">
              <w:rPr>
                <w:rFonts w:ascii="Times New Roman" w:hAnsi="Times New Roman"/>
                <w:b w:val="0"/>
                <w:bCs/>
                <w:sz w:val="28"/>
                <w:szCs w:val="28"/>
                <w:u w:val="none"/>
              </w:rPr>
              <w:t>Μ</w:t>
            </w:r>
            <w:r w:rsidRPr="00DB179E">
              <w:rPr>
                <w:rFonts w:ascii="Times New Roman" w:hAnsi="Times New Roman"/>
                <w:b w:val="0"/>
                <w:bCs/>
                <w:szCs w:val="22"/>
                <w:u w:val="none"/>
              </w:rPr>
              <w:t xml:space="preserve">ΑΘΗΜΑΤΙΚΩΝ ΚΑΙ </w:t>
            </w:r>
            <w:r w:rsidRPr="00DB179E">
              <w:rPr>
                <w:rFonts w:ascii="Times New Roman" w:hAnsi="Times New Roman"/>
                <w:b w:val="0"/>
                <w:bCs/>
                <w:sz w:val="28"/>
                <w:szCs w:val="28"/>
                <w:u w:val="none"/>
              </w:rPr>
              <w:t>Φ</w:t>
            </w:r>
            <w:r w:rsidRPr="00DB179E">
              <w:rPr>
                <w:rFonts w:ascii="Times New Roman" w:hAnsi="Times New Roman"/>
                <w:b w:val="0"/>
                <w:bCs/>
                <w:szCs w:val="22"/>
                <w:u w:val="none"/>
              </w:rPr>
              <w:t xml:space="preserve">ΥΣΙΚΩΝ </w:t>
            </w:r>
            <w:r w:rsidRPr="00DB179E">
              <w:rPr>
                <w:rFonts w:ascii="Times New Roman" w:hAnsi="Times New Roman"/>
                <w:b w:val="0"/>
                <w:bCs/>
                <w:sz w:val="28"/>
                <w:szCs w:val="28"/>
                <w:u w:val="none"/>
              </w:rPr>
              <w:t>Ε</w:t>
            </w:r>
            <w:r w:rsidRPr="00DB179E">
              <w:rPr>
                <w:rFonts w:ascii="Times New Roman" w:hAnsi="Times New Roman"/>
                <w:b w:val="0"/>
                <w:bCs/>
                <w:szCs w:val="22"/>
                <w:u w:val="none"/>
              </w:rPr>
              <w:t>ΠΙΣΤΗΜΩΝ</w:t>
            </w:r>
          </w:p>
          <w:p w:rsidR="0081212A" w:rsidRPr="00432AA9" w:rsidRDefault="0081212A" w:rsidP="0081212A"/>
        </w:tc>
      </w:tr>
    </w:tbl>
    <w:p w:rsidR="00160B1E" w:rsidRPr="00F24C0B" w:rsidRDefault="00160B1E" w:rsidP="00160B1E">
      <w:pPr>
        <w:spacing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5164E3" w:rsidRPr="005B0CED" w:rsidRDefault="005B0CED" w:rsidP="00F24C0B">
      <w:pPr>
        <w:spacing w:line="360" w:lineRule="auto"/>
        <w:jc w:val="center"/>
        <w:rPr>
          <w:b/>
        </w:rPr>
      </w:pPr>
      <w:r w:rsidRPr="005B0CED">
        <w:rPr>
          <w:b/>
          <w:sz w:val="28"/>
        </w:rPr>
        <w:t xml:space="preserve">ΠΡΟΣΚΛΗΣΗ ΕΚΔΗΛΩΣΗΣ ΕΝΔΙΑΦΕΡΟΝΤΟΣ </w:t>
      </w:r>
      <w:r w:rsidRPr="005B0CED">
        <w:rPr>
          <w:b/>
          <w:sz w:val="28"/>
        </w:rPr>
        <w:br/>
        <w:t xml:space="preserve">ΓΙΑ ΤΗΝ ΠΡΟΣΛΗΨΗ ΠΑΝΕΠΙΣΤΗΜΙΑΚΩΝ ΥΠΟΤΡΟΦΩΝ </w:t>
      </w:r>
      <w:r>
        <w:rPr>
          <w:b/>
        </w:rPr>
        <w:br/>
      </w:r>
      <w:r w:rsidRPr="005B0CED">
        <w:rPr>
          <w:b/>
          <w:sz w:val="18"/>
        </w:rPr>
        <w:t>ΣΤΗ ΣΧΟΛΗ ΕΦΑΡΜΟΣΜΕΝΩΝ ΜΑΘΗΜΑΤΙΚΩΝ ΚΑΙ ΦΥΣΙΚΩΝ ΕΠΙΣΤΗΜΩΝ ΤΟΥ Ε.Μ.Π.</w:t>
      </w:r>
    </w:p>
    <w:p w:rsidR="00786BE0" w:rsidRPr="00160B1E" w:rsidRDefault="00786BE0" w:rsidP="00F24C0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F26C0" w:rsidRPr="00160B1E" w:rsidRDefault="00E9012A" w:rsidP="005B0C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0B1E">
        <w:rPr>
          <w:rFonts w:ascii="Arial" w:hAnsi="Arial" w:cs="Arial"/>
          <w:sz w:val="20"/>
          <w:szCs w:val="20"/>
        </w:rPr>
        <w:t>Η</w:t>
      </w:r>
      <w:r w:rsidR="005B0CED" w:rsidRPr="00160B1E">
        <w:rPr>
          <w:rFonts w:ascii="Arial" w:hAnsi="Arial" w:cs="Arial"/>
          <w:sz w:val="20"/>
          <w:szCs w:val="20"/>
        </w:rPr>
        <w:t xml:space="preserve"> </w:t>
      </w:r>
      <w:r w:rsidRPr="00160B1E">
        <w:rPr>
          <w:rFonts w:ascii="Arial" w:hAnsi="Arial" w:cs="Arial"/>
          <w:sz w:val="20"/>
          <w:szCs w:val="20"/>
        </w:rPr>
        <w:t>Σχολή Εφαρμοσμένων Μαθηματικών και Φυσικών Επιστημών του Ε.Μ.Π. (</w:t>
      </w:r>
      <w:r w:rsidR="000531F5" w:rsidRPr="00160B1E">
        <w:rPr>
          <w:rFonts w:ascii="Arial" w:hAnsi="Arial" w:cs="Arial"/>
          <w:sz w:val="20"/>
          <w:szCs w:val="20"/>
        </w:rPr>
        <w:t xml:space="preserve">σύμφωνα με την </w:t>
      </w:r>
      <w:r w:rsidRPr="00160B1E">
        <w:rPr>
          <w:rFonts w:ascii="Arial" w:hAnsi="Arial" w:cs="Arial"/>
          <w:sz w:val="20"/>
          <w:szCs w:val="20"/>
        </w:rPr>
        <w:t>απόφαση</w:t>
      </w:r>
      <w:r w:rsidR="00B51CE1" w:rsidRPr="00160B1E">
        <w:rPr>
          <w:rFonts w:ascii="Arial" w:hAnsi="Arial" w:cs="Arial"/>
          <w:sz w:val="20"/>
          <w:szCs w:val="20"/>
        </w:rPr>
        <w:t xml:space="preserve"> </w:t>
      </w:r>
      <w:r w:rsidR="00A52131" w:rsidRPr="00160B1E">
        <w:rPr>
          <w:rFonts w:ascii="Arial" w:hAnsi="Arial" w:cs="Arial"/>
          <w:sz w:val="20"/>
          <w:szCs w:val="20"/>
        </w:rPr>
        <w:t xml:space="preserve">της Γενικής </w:t>
      </w:r>
      <w:r w:rsidR="00153FEA" w:rsidRPr="00160B1E">
        <w:rPr>
          <w:rFonts w:ascii="Arial" w:hAnsi="Arial" w:cs="Arial"/>
          <w:sz w:val="20"/>
          <w:szCs w:val="20"/>
        </w:rPr>
        <w:t xml:space="preserve">Συνέλευσης </w:t>
      </w:r>
      <w:r w:rsidR="0084094D" w:rsidRPr="00160B1E">
        <w:rPr>
          <w:rFonts w:ascii="Arial" w:hAnsi="Arial" w:cs="Arial"/>
          <w:sz w:val="20"/>
          <w:szCs w:val="20"/>
        </w:rPr>
        <w:t xml:space="preserve">στη </w:t>
      </w:r>
      <w:r w:rsidR="005B0CED" w:rsidRPr="00160B1E">
        <w:rPr>
          <w:rFonts w:ascii="Arial" w:hAnsi="Arial" w:cs="Arial"/>
          <w:sz w:val="20"/>
          <w:szCs w:val="20"/>
        </w:rPr>
        <w:t>σ</w:t>
      </w:r>
      <w:r w:rsidR="0084094D" w:rsidRPr="00160B1E">
        <w:rPr>
          <w:rFonts w:ascii="Arial" w:hAnsi="Arial" w:cs="Arial"/>
          <w:sz w:val="20"/>
          <w:szCs w:val="20"/>
        </w:rPr>
        <w:t xml:space="preserve">υνεδρίαση </w:t>
      </w:r>
      <w:r w:rsidRPr="00160B1E">
        <w:rPr>
          <w:rFonts w:ascii="Arial" w:hAnsi="Arial" w:cs="Arial"/>
          <w:sz w:val="20"/>
          <w:szCs w:val="20"/>
        </w:rPr>
        <w:t>της</w:t>
      </w:r>
      <w:r w:rsidR="003D5274" w:rsidRPr="00160B1E">
        <w:rPr>
          <w:rFonts w:ascii="Arial" w:hAnsi="Arial" w:cs="Arial"/>
          <w:sz w:val="20"/>
          <w:szCs w:val="20"/>
        </w:rPr>
        <w:t xml:space="preserve"> </w:t>
      </w:r>
      <w:r w:rsidR="005B0CED" w:rsidRPr="00160B1E">
        <w:rPr>
          <w:rFonts w:ascii="Arial" w:hAnsi="Arial" w:cs="Arial"/>
          <w:sz w:val="20"/>
          <w:szCs w:val="20"/>
        </w:rPr>
        <w:t xml:space="preserve">στις </w:t>
      </w:r>
      <w:r w:rsidR="00E45208" w:rsidRPr="00160B1E">
        <w:rPr>
          <w:rFonts w:ascii="Arial" w:hAnsi="Arial" w:cs="Arial"/>
          <w:sz w:val="20"/>
          <w:szCs w:val="20"/>
        </w:rPr>
        <w:t>23</w:t>
      </w:r>
      <w:r w:rsidR="00153FEA" w:rsidRPr="00160B1E">
        <w:rPr>
          <w:rFonts w:ascii="Arial" w:hAnsi="Arial" w:cs="Arial"/>
          <w:sz w:val="20"/>
          <w:szCs w:val="20"/>
        </w:rPr>
        <w:t>/0</w:t>
      </w:r>
      <w:r w:rsidR="00E45208" w:rsidRPr="00160B1E">
        <w:rPr>
          <w:rFonts w:ascii="Arial" w:hAnsi="Arial" w:cs="Arial"/>
          <w:sz w:val="20"/>
          <w:szCs w:val="20"/>
        </w:rPr>
        <w:t>1</w:t>
      </w:r>
      <w:r w:rsidR="00153FEA" w:rsidRPr="00160B1E">
        <w:rPr>
          <w:rFonts w:ascii="Arial" w:hAnsi="Arial" w:cs="Arial"/>
          <w:sz w:val="20"/>
          <w:szCs w:val="20"/>
        </w:rPr>
        <w:t>/1</w:t>
      </w:r>
      <w:r w:rsidR="00E45208" w:rsidRPr="00160B1E">
        <w:rPr>
          <w:rFonts w:ascii="Arial" w:hAnsi="Arial" w:cs="Arial"/>
          <w:sz w:val="20"/>
          <w:szCs w:val="20"/>
        </w:rPr>
        <w:t>4</w:t>
      </w:r>
      <w:r w:rsidR="00FB1B5D" w:rsidRPr="00160B1E">
        <w:rPr>
          <w:rFonts w:ascii="Arial" w:hAnsi="Arial" w:cs="Arial"/>
          <w:sz w:val="20"/>
          <w:szCs w:val="20"/>
        </w:rPr>
        <w:t xml:space="preserve">) </w:t>
      </w:r>
      <w:r w:rsidR="005B0CED" w:rsidRPr="00160B1E">
        <w:rPr>
          <w:rFonts w:ascii="Arial" w:hAnsi="Arial" w:cs="Arial"/>
          <w:sz w:val="20"/>
          <w:szCs w:val="20"/>
        </w:rPr>
        <w:t>αποφάσισε, σύμφωνα με τις διατάξεις του Ν.4115/2013, αρθ.34, παρ.13, την προκήρυξη</w:t>
      </w:r>
      <w:r w:rsidRPr="00160B1E">
        <w:rPr>
          <w:rFonts w:ascii="Arial" w:hAnsi="Arial" w:cs="Arial"/>
          <w:sz w:val="20"/>
          <w:szCs w:val="20"/>
        </w:rPr>
        <w:t xml:space="preserve"> </w:t>
      </w:r>
      <w:r w:rsidR="00C52F30" w:rsidRPr="00160B1E">
        <w:rPr>
          <w:rFonts w:ascii="Arial" w:hAnsi="Arial" w:cs="Arial"/>
          <w:sz w:val="20"/>
          <w:szCs w:val="20"/>
        </w:rPr>
        <w:t>6 θέσε</w:t>
      </w:r>
      <w:r w:rsidR="005B0CED" w:rsidRPr="00160B1E">
        <w:rPr>
          <w:rFonts w:ascii="Arial" w:hAnsi="Arial" w:cs="Arial"/>
          <w:sz w:val="20"/>
          <w:szCs w:val="20"/>
        </w:rPr>
        <w:t>ων</w:t>
      </w:r>
      <w:r w:rsidR="00C52F30" w:rsidRPr="00160B1E">
        <w:rPr>
          <w:rFonts w:ascii="Arial" w:hAnsi="Arial" w:cs="Arial"/>
          <w:sz w:val="20"/>
          <w:szCs w:val="20"/>
        </w:rPr>
        <w:t xml:space="preserve"> Πανεπιστημιακών Υποτρόφων </w:t>
      </w:r>
      <w:r w:rsidR="00095976" w:rsidRPr="00160B1E">
        <w:rPr>
          <w:rFonts w:ascii="Arial" w:hAnsi="Arial" w:cs="Arial"/>
          <w:sz w:val="20"/>
          <w:szCs w:val="20"/>
        </w:rPr>
        <w:t xml:space="preserve">για το </w:t>
      </w:r>
      <w:r w:rsidR="0044475D" w:rsidRPr="00160B1E">
        <w:rPr>
          <w:rFonts w:ascii="Arial" w:hAnsi="Arial" w:cs="Arial"/>
          <w:sz w:val="20"/>
          <w:szCs w:val="20"/>
        </w:rPr>
        <w:t>ακαδημαϊκ</w:t>
      </w:r>
      <w:r w:rsidR="00630C51" w:rsidRPr="00160B1E">
        <w:rPr>
          <w:rFonts w:ascii="Arial" w:hAnsi="Arial" w:cs="Arial"/>
          <w:sz w:val="20"/>
          <w:szCs w:val="20"/>
        </w:rPr>
        <w:t>ό</w:t>
      </w:r>
      <w:r w:rsidR="0084094D" w:rsidRPr="00160B1E">
        <w:rPr>
          <w:rFonts w:ascii="Arial" w:hAnsi="Arial" w:cs="Arial"/>
          <w:sz w:val="20"/>
          <w:szCs w:val="20"/>
        </w:rPr>
        <w:t xml:space="preserve"> </w:t>
      </w:r>
      <w:r w:rsidR="00095976" w:rsidRPr="00160B1E">
        <w:rPr>
          <w:rFonts w:ascii="Arial" w:hAnsi="Arial" w:cs="Arial"/>
          <w:sz w:val="20"/>
          <w:szCs w:val="20"/>
        </w:rPr>
        <w:t>έτο</w:t>
      </w:r>
      <w:r w:rsidR="009414C0" w:rsidRPr="00160B1E">
        <w:rPr>
          <w:rFonts w:ascii="Arial" w:hAnsi="Arial" w:cs="Arial"/>
          <w:sz w:val="20"/>
          <w:szCs w:val="20"/>
        </w:rPr>
        <w:t>ς 201</w:t>
      </w:r>
      <w:r w:rsidR="00C52F30" w:rsidRPr="00160B1E">
        <w:rPr>
          <w:rFonts w:ascii="Arial" w:hAnsi="Arial" w:cs="Arial"/>
          <w:sz w:val="20"/>
          <w:szCs w:val="20"/>
        </w:rPr>
        <w:t>3</w:t>
      </w:r>
      <w:r w:rsidR="009414C0" w:rsidRPr="00160B1E">
        <w:rPr>
          <w:rFonts w:ascii="Arial" w:hAnsi="Arial" w:cs="Arial"/>
          <w:sz w:val="20"/>
          <w:szCs w:val="20"/>
        </w:rPr>
        <w:t>-1</w:t>
      </w:r>
      <w:r w:rsidR="00C52F30" w:rsidRPr="00160B1E">
        <w:rPr>
          <w:rFonts w:ascii="Arial" w:hAnsi="Arial" w:cs="Arial"/>
          <w:sz w:val="20"/>
          <w:szCs w:val="20"/>
        </w:rPr>
        <w:t>4</w:t>
      </w:r>
      <w:r w:rsidR="00837AFA" w:rsidRPr="00160B1E">
        <w:rPr>
          <w:rFonts w:ascii="Arial" w:hAnsi="Arial" w:cs="Arial"/>
          <w:sz w:val="20"/>
          <w:szCs w:val="20"/>
        </w:rPr>
        <w:t xml:space="preserve"> </w:t>
      </w:r>
      <w:r w:rsidR="00866C52" w:rsidRPr="00160B1E">
        <w:rPr>
          <w:rFonts w:ascii="Arial" w:hAnsi="Arial" w:cs="Arial"/>
          <w:sz w:val="20"/>
          <w:szCs w:val="20"/>
        </w:rPr>
        <w:t>με σχέση</w:t>
      </w:r>
      <w:r w:rsidR="00837AFA" w:rsidRPr="00160B1E">
        <w:rPr>
          <w:rFonts w:ascii="Arial" w:hAnsi="Arial" w:cs="Arial"/>
          <w:sz w:val="20"/>
          <w:szCs w:val="20"/>
        </w:rPr>
        <w:t xml:space="preserve"> εργασίας</w:t>
      </w:r>
      <w:r w:rsidR="00866C52" w:rsidRPr="00160B1E">
        <w:rPr>
          <w:rFonts w:ascii="Arial" w:hAnsi="Arial" w:cs="Arial"/>
          <w:sz w:val="20"/>
          <w:szCs w:val="20"/>
        </w:rPr>
        <w:t xml:space="preserve"> ιδιωτικού δικαίου ορισμένου χρόνου</w:t>
      </w:r>
      <w:r w:rsidR="008352C5">
        <w:rPr>
          <w:rFonts w:ascii="Arial" w:hAnsi="Arial" w:cs="Arial"/>
          <w:sz w:val="20"/>
          <w:szCs w:val="20"/>
        </w:rPr>
        <w:t>, μερικής απασχόλησης</w:t>
      </w:r>
      <w:r w:rsidR="00970579">
        <w:rPr>
          <w:rFonts w:ascii="Arial" w:hAnsi="Arial" w:cs="Arial"/>
          <w:sz w:val="20"/>
          <w:szCs w:val="20"/>
        </w:rPr>
        <w:t>,</w:t>
      </w:r>
      <w:r w:rsidR="008352C5">
        <w:rPr>
          <w:rFonts w:ascii="Arial" w:hAnsi="Arial" w:cs="Arial"/>
          <w:sz w:val="20"/>
          <w:szCs w:val="20"/>
        </w:rPr>
        <w:t xml:space="preserve"> για τη διεξαγωγή διδακτικού</w:t>
      </w:r>
      <w:r w:rsidR="005B0CED" w:rsidRPr="00160B1E">
        <w:rPr>
          <w:rFonts w:ascii="Arial" w:hAnsi="Arial" w:cs="Arial"/>
          <w:sz w:val="20"/>
          <w:szCs w:val="20"/>
        </w:rPr>
        <w:t xml:space="preserve"> και επιστημονικού έργου, σε γνωστικά αντικείμενα των Τομέων Μαθηματικών, Φυσικής και ΑΚΕΔ, της Σχολής Ε.Μ.Φ.Ε.</w:t>
      </w:r>
      <w:r w:rsidR="00970579">
        <w:rPr>
          <w:rFonts w:ascii="Arial" w:hAnsi="Arial" w:cs="Arial"/>
          <w:sz w:val="20"/>
          <w:szCs w:val="20"/>
        </w:rPr>
        <w:t xml:space="preserve"> και συγκεκριμένα σε θέματα παιδαγωγικής</w:t>
      </w:r>
      <w:r w:rsidR="00187376">
        <w:rPr>
          <w:rFonts w:ascii="Arial" w:hAnsi="Arial" w:cs="Arial"/>
          <w:sz w:val="20"/>
          <w:szCs w:val="20"/>
        </w:rPr>
        <w:t xml:space="preserve"> και</w:t>
      </w:r>
      <w:r w:rsidR="00970579">
        <w:rPr>
          <w:rFonts w:ascii="Arial" w:hAnsi="Arial" w:cs="Arial"/>
          <w:sz w:val="20"/>
          <w:szCs w:val="20"/>
        </w:rPr>
        <w:t xml:space="preserve"> διδακτικής μαθημάτων θετικών επιστημών σε συνδυασμό με την εισαγωγή των νέων τεχνολογιών στην εκπαιδευτική διαδικασία, καθώς και σε θέματα δικαίου και φιλοσοφίας της επιστήμης. </w:t>
      </w:r>
    </w:p>
    <w:p w:rsidR="005B0CED" w:rsidRPr="00160B1E" w:rsidRDefault="005B0CED" w:rsidP="005B0C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0B1E">
        <w:rPr>
          <w:rFonts w:ascii="Arial" w:hAnsi="Arial" w:cs="Arial"/>
          <w:sz w:val="20"/>
          <w:szCs w:val="20"/>
        </w:rPr>
        <w:t xml:space="preserve">Οι υποψήφιοι θα πρέπει να είναι κάτοχοι διδακτορικού διπλώματος, με επαρκή σχετική και αποδεδειγμένη εμπειρία σε γνωστικά αντικείμενα συναφή με αυτό της προκήρυξης. </w:t>
      </w:r>
    </w:p>
    <w:p w:rsidR="00160B1E" w:rsidRPr="00160B1E" w:rsidRDefault="005B0CED" w:rsidP="00160B1E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60B1E">
        <w:rPr>
          <w:rFonts w:ascii="Arial" w:hAnsi="Arial" w:cs="Arial"/>
          <w:sz w:val="20"/>
          <w:szCs w:val="20"/>
        </w:rPr>
        <w:t xml:space="preserve">Καλούνται οι ενδιαφερόμενοι που έχουν τα απαιτούμενα προσόντα να υποβάλλουν </w:t>
      </w:r>
      <w:r w:rsidR="00160B1E" w:rsidRPr="00160B1E">
        <w:rPr>
          <w:rFonts w:ascii="Arial" w:hAnsi="Arial" w:cs="Arial"/>
          <w:sz w:val="20"/>
          <w:szCs w:val="20"/>
        </w:rPr>
        <w:t xml:space="preserve">αίτηση υποψηφιότητας, με τα αναγκαία για την κρίση δικαιολογητικά μέχρι τις 29 Μαΐου 2014, </w:t>
      </w:r>
      <w:r w:rsidRPr="00160B1E">
        <w:rPr>
          <w:rFonts w:ascii="Arial" w:hAnsi="Arial" w:cs="Arial"/>
          <w:sz w:val="20"/>
          <w:szCs w:val="20"/>
        </w:rPr>
        <w:t>στη Γραμματεία της Σχολής Εφαρμοσμένων Μαθηματικών και Φυσικών Επιστημών</w:t>
      </w:r>
      <w:r w:rsidR="00160B1E" w:rsidRPr="00160B1E">
        <w:rPr>
          <w:rFonts w:ascii="Arial" w:hAnsi="Arial" w:cs="Arial"/>
          <w:sz w:val="20"/>
          <w:szCs w:val="20"/>
        </w:rPr>
        <w:t xml:space="preserve"> στη διεύθυνση :</w:t>
      </w:r>
    </w:p>
    <w:p w:rsidR="00160B1E" w:rsidRPr="00160B1E" w:rsidRDefault="00160B1E" w:rsidP="00160B1E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60B1E">
        <w:rPr>
          <w:rFonts w:ascii="Arial" w:hAnsi="Arial" w:cs="Arial"/>
          <w:sz w:val="20"/>
          <w:szCs w:val="20"/>
        </w:rPr>
        <w:t>Γραμματεία Σ.Ε.Μ.Φ.Ε.,</w:t>
      </w:r>
    </w:p>
    <w:p w:rsidR="00160B1E" w:rsidRPr="00160B1E" w:rsidRDefault="00160B1E" w:rsidP="00160B1E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60B1E">
        <w:rPr>
          <w:rFonts w:ascii="Arial" w:hAnsi="Arial" w:cs="Arial"/>
          <w:sz w:val="20"/>
          <w:szCs w:val="20"/>
        </w:rPr>
        <w:t>κτίριο Α, 1</w:t>
      </w:r>
      <w:r w:rsidRPr="00160B1E">
        <w:rPr>
          <w:rFonts w:ascii="Arial" w:hAnsi="Arial" w:cs="Arial"/>
          <w:sz w:val="20"/>
          <w:szCs w:val="20"/>
          <w:vertAlign w:val="superscript"/>
        </w:rPr>
        <w:t>ος</w:t>
      </w:r>
      <w:r w:rsidRPr="00160B1E">
        <w:rPr>
          <w:rFonts w:ascii="Arial" w:hAnsi="Arial" w:cs="Arial"/>
          <w:sz w:val="20"/>
          <w:szCs w:val="20"/>
        </w:rPr>
        <w:t xml:space="preserve"> όροφος,</w:t>
      </w:r>
    </w:p>
    <w:p w:rsidR="00160B1E" w:rsidRPr="00160B1E" w:rsidRDefault="00160B1E" w:rsidP="00160B1E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60B1E">
        <w:rPr>
          <w:rFonts w:ascii="Arial" w:hAnsi="Arial" w:cs="Arial"/>
          <w:sz w:val="20"/>
          <w:szCs w:val="20"/>
        </w:rPr>
        <w:t xml:space="preserve">Ηρώων Πολυτεχνείου 9, </w:t>
      </w:r>
      <w:proofErr w:type="spellStart"/>
      <w:r w:rsidRPr="00160B1E">
        <w:rPr>
          <w:rFonts w:ascii="Arial" w:hAnsi="Arial" w:cs="Arial"/>
          <w:sz w:val="20"/>
          <w:szCs w:val="20"/>
        </w:rPr>
        <w:t>Πολυτεχνειούπολη</w:t>
      </w:r>
      <w:proofErr w:type="spellEnd"/>
      <w:r w:rsidRPr="00160B1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60B1E">
        <w:rPr>
          <w:rFonts w:ascii="Arial" w:hAnsi="Arial" w:cs="Arial"/>
          <w:sz w:val="20"/>
          <w:szCs w:val="20"/>
        </w:rPr>
        <w:t>Ζωγράφου, Τ.Κ. 15773</w:t>
      </w:r>
    </w:p>
    <w:p w:rsidR="00160B1E" w:rsidRPr="00160B1E" w:rsidRDefault="00160B1E" w:rsidP="005B0C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0B1E">
        <w:rPr>
          <w:rFonts w:ascii="Arial" w:hAnsi="Arial" w:cs="Arial"/>
          <w:sz w:val="20"/>
          <w:szCs w:val="20"/>
        </w:rPr>
        <w:t xml:space="preserve">Οι αιτήσεις των ενδιαφερομένων θα πρέπει να συνοδεύονται από τα εξής δικαιολογητικά: </w:t>
      </w:r>
    </w:p>
    <w:p w:rsidR="00E46A38" w:rsidRPr="00160B1E" w:rsidRDefault="00F00A49" w:rsidP="00F24C0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60B1E">
        <w:rPr>
          <w:rFonts w:ascii="Arial" w:hAnsi="Arial" w:cs="Arial"/>
          <w:sz w:val="20"/>
          <w:szCs w:val="20"/>
        </w:rPr>
        <w:t>Αίτηση υποψηφιότητας</w:t>
      </w:r>
    </w:p>
    <w:p w:rsidR="00F00A49" w:rsidRPr="00160B1E" w:rsidRDefault="004857AC" w:rsidP="00F24C0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60B1E">
        <w:rPr>
          <w:rFonts w:ascii="Arial" w:hAnsi="Arial" w:cs="Arial"/>
          <w:sz w:val="20"/>
          <w:szCs w:val="20"/>
        </w:rPr>
        <w:t xml:space="preserve">Τίτλοι σπουδών </w:t>
      </w:r>
      <w:r w:rsidR="00F00A49" w:rsidRPr="00160B1E">
        <w:rPr>
          <w:rFonts w:ascii="Arial" w:hAnsi="Arial" w:cs="Arial"/>
          <w:sz w:val="20"/>
          <w:szCs w:val="20"/>
        </w:rPr>
        <w:t xml:space="preserve">(πρωτότυποι ή </w:t>
      </w:r>
      <w:r w:rsidR="001D6853" w:rsidRPr="00160B1E">
        <w:rPr>
          <w:rFonts w:ascii="Arial" w:hAnsi="Arial" w:cs="Arial"/>
          <w:sz w:val="20"/>
          <w:szCs w:val="20"/>
        </w:rPr>
        <w:t xml:space="preserve">νόμιμα </w:t>
      </w:r>
      <w:r w:rsidR="00F00A49" w:rsidRPr="00160B1E">
        <w:rPr>
          <w:rFonts w:ascii="Arial" w:hAnsi="Arial" w:cs="Arial"/>
          <w:sz w:val="20"/>
          <w:szCs w:val="20"/>
        </w:rPr>
        <w:t xml:space="preserve">επικυρωμένοι </w:t>
      </w:r>
      <w:r w:rsidR="001D6853" w:rsidRPr="00160B1E">
        <w:rPr>
          <w:rFonts w:ascii="Arial" w:hAnsi="Arial" w:cs="Arial"/>
          <w:sz w:val="20"/>
          <w:szCs w:val="20"/>
        </w:rPr>
        <w:t>με αναγνώριση από Δ.Ο.Α.Τ.Α.Π. - πρώην Δ.Ι.Κ.Α.Τ</w:t>
      </w:r>
      <w:r w:rsidRPr="00160B1E">
        <w:rPr>
          <w:rFonts w:ascii="Arial" w:hAnsi="Arial" w:cs="Arial"/>
          <w:sz w:val="20"/>
          <w:szCs w:val="20"/>
        </w:rPr>
        <w:t xml:space="preserve">.Σ.Α. - </w:t>
      </w:r>
      <w:r w:rsidR="001D6853" w:rsidRPr="00160B1E">
        <w:rPr>
          <w:rFonts w:ascii="Arial" w:hAnsi="Arial" w:cs="Arial"/>
          <w:sz w:val="20"/>
          <w:szCs w:val="20"/>
        </w:rPr>
        <w:t>όταν πρ</w:t>
      </w:r>
      <w:r w:rsidR="00DD17A1" w:rsidRPr="00160B1E">
        <w:rPr>
          <w:rFonts w:ascii="Arial" w:hAnsi="Arial" w:cs="Arial"/>
          <w:sz w:val="20"/>
          <w:szCs w:val="20"/>
        </w:rPr>
        <w:t>οέρχονται από πανεπιστήμια του ε</w:t>
      </w:r>
      <w:r w:rsidR="001D6853" w:rsidRPr="00160B1E">
        <w:rPr>
          <w:rFonts w:ascii="Arial" w:hAnsi="Arial" w:cs="Arial"/>
          <w:sz w:val="20"/>
          <w:szCs w:val="20"/>
        </w:rPr>
        <w:t>ξωτερικού)</w:t>
      </w:r>
    </w:p>
    <w:p w:rsidR="005453B8" w:rsidRPr="00160B1E" w:rsidRDefault="005453B8" w:rsidP="005453B8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60B1E">
        <w:rPr>
          <w:rFonts w:ascii="Arial" w:hAnsi="Arial" w:cs="Arial"/>
          <w:sz w:val="20"/>
          <w:szCs w:val="20"/>
        </w:rPr>
        <w:t>Βιογραφικό σημείωμα</w:t>
      </w:r>
      <w:r w:rsidRPr="00160B1E">
        <w:rPr>
          <w:rFonts w:ascii="Arial" w:hAnsi="Arial" w:cs="Arial"/>
          <w:b/>
          <w:sz w:val="18"/>
          <w:szCs w:val="18"/>
        </w:rPr>
        <w:t xml:space="preserve"> </w:t>
      </w:r>
      <w:r w:rsidRPr="00160B1E">
        <w:rPr>
          <w:rFonts w:ascii="Arial" w:hAnsi="Arial" w:cs="Arial"/>
          <w:b/>
          <w:sz w:val="20"/>
          <w:szCs w:val="20"/>
        </w:rPr>
        <w:t>σε ηλεκτρονική μορφή</w:t>
      </w:r>
      <w:r w:rsidRPr="00160B1E">
        <w:rPr>
          <w:rFonts w:ascii="Arial" w:hAnsi="Arial" w:cs="Arial"/>
          <w:sz w:val="18"/>
          <w:szCs w:val="18"/>
        </w:rPr>
        <w:t xml:space="preserve"> </w:t>
      </w:r>
      <w:r w:rsidRPr="00160B1E">
        <w:rPr>
          <w:rFonts w:ascii="Arial" w:hAnsi="Arial" w:cs="Arial"/>
          <w:sz w:val="20"/>
          <w:szCs w:val="20"/>
        </w:rPr>
        <w:t>(σε CD ή άλλο αποθηκευτικό μέσο)</w:t>
      </w:r>
    </w:p>
    <w:p w:rsidR="005453B8" w:rsidRPr="00160B1E" w:rsidRDefault="005453B8" w:rsidP="00F24C0B">
      <w:pPr>
        <w:spacing w:line="36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160B1E" w:rsidRPr="00160B1E" w:rsidRDefault="00160B1E" w:rsidP="00160B1E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60B1E">
        <w:rPr>
          <w:rFonts w:ascii="Arial" w:hAnsi="Arial" w:cs="Arial"/>
          <w:sz w:val="20"/>
          <w:szCs w:val="20"/>
        </w:rPr>
        <w:t>Το κόστος της σύμβασης αυτής θα καλυφθεί σε βάρος των αντίστοιχων πιστώσεων του Τακτικού Προϋπολογισμού προς τη Σχολή Εφαρμοσμένων Μαθηματικών και Φυσικών Επιστημών.</w:t>
      </w:r>
    </w:p>
    <w:p w:rsidR="000C59D5" w:rsidRPr="00160B1E" w:rsidRDefault="009A7BC8" w:rsidP="00766FE4">
      <w:pPr>
        <w:spacing w:line="360" w:lineRule="auto"/>
        <w:ind w:left="4320"/>
        <w:jc w:val="both"/>
        <w:rPr>
          <w:rFonts w:ascii="Arial" w:hAnsi="Arial" w:cs="Arial"/>
          <w:sz w:val="20"/>
          <w:szCs w:val="20"/>
        </w:rPr>
      </w:pPr>
      <w:r w:rsidRPr="00160B1E">
        <w:rPr>
          <w:rFonts w:ascii="Arial" w:hAnsi="Arial" w:cs="Arial"/>
          <w:sz w:val="20"/>
          <w:szCs w:val="20"/>
        </w:rPr>
        <w:t xml:space="preserve">      </w:t>
      </w:r>
    </w:p>
    <w:p w:rsidR="00831305" w:rsidRPr="00160B1E" w:rsidRDefault="003308EF" w:rsidP="00831305">
      <w:pPr>
        <w:tabs>
          <w:tab w:val="left" w:pos="6480"/>
        </w:tabs>
        <w:spacing w:line="360" w:lineRule="auto"/>
        <w:ind w:left="4320"/>
        <w:jc w:val="center"/>
        <w:rPr>
          <w:rFonts w:ascii="Arial" w:hAnsi="Arial" w:cs="Arial"/>
          <w:sz w:val="20"/>
          <w:szCs w:val="20"/>
        </w:rPr>
      </w:pPr>
      <w:r w:rsidRPr="00160B1E">
        <w:rPr>
          <w:rFonts w:ascii="Arial" w:hAnsi="Arial" w:cs="Arial"/>
          <w:sz w:val="20"/>
          <w:szCs w:val="20"/>
        </w:rPr>
        <w:t>Αθήνα</w:t>
      </w:r>
      <w:r w:rsidR="000B5CF8" w:rsidRPr="00160B1E">
        <w:rPr>
          <w:rFonts w:ascii="Arial" w:hAnsi="Arial" w:cs="Arial"/>
          <w:sz w:val="20"/>
          <w:szCs w:val="20"/>
        </w:rPr>
        <w:t>,</w:t>
      </w:r>
      <w:r w:rsidRPr="00160B1E">
        <w:rPr>
          <w:rFonts w:ascii="Arial" w:hAnsi="Arial" w:cs="Arial"/>
          <w:sz w:val="20"/>
          <w:szCs w:val="20"/>
        </w:rPr>
        <w:t xml:space="preserve"> </w:t>
      </w:r>
      <w:r w:rsidR="00E45208" w:rsidRPr="00160B1E">
        <w:rPr>
          <w:rFonts w:ascii="Arial" w:hAnsi="Arial" w:cs="Arial"/>
          <w:sz w:val="20"/>
          <w:szCs w:val="20"/>
        </w:rPr>
        <w:t>28</w:t>
      </w:r>
      <w:r w:rsidR="00E05FAA" w:rsidRPr="00160B1E">
        <w:rPr>
          <w:rFonts w:ascii="Arial" w:hAnsi="Arial" w:cs="Arial"/>
          <w:sz w:val="20"/>
          <w:szCs w:val="20"/>
        </w:rPr>
        <w:t xml:space="preserve">  Μαρτίου 201</w:t>
      </w:r>
      <w:r w:rsidR="00E45208" w:rsidRPr="00160B1E">
        <w:rPr>
          <w:rFonts w:ascii="Arial" w:hAnsi="Arial" w:cs="Arial"/>
          <w:sz w:val="20"/>
          <w:szCs w:val="20"/>
        </w:rPr>
        <w:t>4</w:t>
      </w:r>
    </w:p>
    <w:p w:rsidR="003308EF" w:rsidRPr="00160B1E" w:rsidRDefault="009A7BC8" w:rsidP="00831305">
      <w:pPr>
        <w:spacing w:line="360" w:lineRule="auto"/>
        <w:ind w:left="4320"/>
        <w:jc w:val="center"/>
        <w:rPr>
          <w:rFonts w:ascii="Arial" w:hAnsi="Arial" w:cs="Arial"/>
          <w:b/>
          <w:sz w:val="20"/>
          <w:szCs w:val="20"/>
        </w:rPr>
      </w:pPr>
      <w:r w:rsidRPr="00160B1E">
        <w:rPr>
          <w:rFonts w:ascii="Arial" w:hAnsi="Arial" w:cs="Arial"/>
          <w:b/>
          <w:sz w:val="20"/>
          <w:szCs w:val="20"/>
          <w:lang w:val="en-US"/>
        </w:rPr>
        <w:t>O</w:t>
      </w:r>
      <w:r w:rsidR="00E05FAA" w:rsidRPr="00160B1E">
        <w:rPr>
          <w:rFonts w:ascii="Arial" w:hAnsi="Arial" w:cs="Arial"/>
          <w:b/>
          <w:sz w:val="20"/>
          <w:szCs w:val="20"/>
        </w:rPr>
        <w:t xml:space="preserve"> ΚΟΣΜΗΤΟΡΑ ΤΗΣ ΣΧΟΛΗΣ</w:t>
      </w:r>
    </w:p>
    <w:p w:rsidR="00A516E7" w:rsidRPr="00160B1E" w:rsidRDefault="00A516E7" w:rsidP="00F24C0B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630C51" w:rsidRPr="00160B1E" w:rsidRDefault="00630C51" w:rsidP="00F24C0B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D70A48" w:rsidRPr="00160B1E" w:rsidRDefault="00D70A48" w:rsidP="00766F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0A48" w:rsidRPr="00160B1E" w:rsidRDefault="00D70A48" w:rsidP="00766F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2500" w:rsidRPr="00160B1E" w:rsidRDefault="00D70A48" w:rsidP="00831305">
      <w:pPr>
        <w:spacing w:line="360" w:lineRule="auto"/>
        <w:ind w:left="4680"/>
        <w:jc w:val="center"/>
        <w:rPr>
          <w:rFonts w:ascii="Arial" w:hAnsi="Arial" w:cs="Arial"/>
          <w:b/>
          <w:sz w:val="20"/>
          <w:szCs w:val="20"/>
        </w:rPr>
      </w:pPr>
      <w:r w:rsidRPr="00160B1E">
        <w:rPr>
          <w:rFonts w:ascii="Arial" w:hAnsi="Arial" w:cs="Arial"/>
          <w:b/>
          <w:sz w:val="20"/>
          <w:szCs w:val="20"/>
        </w:rPr>
        <w:t>(</w:t>
      </w:r>
      <w:r w:rsidR="00E45208" w:rsidRPr="00160B1E">
        <w:rPr>
          <w:rFonts w:ascii="Arial" w:hAnsi="Arial" w:cs="Arial"/>
          <w:b/>
          <w:sz w:val="20"/>
          <w:szCs w:val="20"/>
        </w:rPr>
        <w:t>Κ. ΦΑΡΑΚΟΣ</w:t>
      </w:r>
      <w:r w:rsidRPr="00160B1E">
        <w:rPr>
          <w:rFonts w:ascii="Arial" w:hAnsi="Arial" w:cs="Arial"/>
          <w:b/>
          <w:sz w:val="20"/>
          <w:szCs w:val="20"/>
        </w:rPr>
        <w:t>)</w:t>
      </w:r>
    </w:p>
    <w:sectPr w:rsidR="00A72500" w:rsidRPr="00160B1E" w:rsidSect="00160B1E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00" w:rsidRDefault="00582D00">
      <w:r>
        <w:separator/>
      </w:r>
    </w:p>
  </w:endnote>
  <w:endnote w:type="continuationSeparator" w:id="0">
    <w:p w:rsidR="00582D00" w:rsidRDefault="0058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05" w:rsidRDefault="00942279" w:rsidP="006757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313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1305" w:rsidRDefault="00831305" w:rsidP="00766F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05" w:rsidRDefault="00942279" w:rsidP="006757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313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52C5">
      <w:rPr>
        <w:rStyle w:val="a4"/>
        <w:noProof/>
      </w:rPr>
      <w:t>1</w:t>
    </w:r>
    <w:r>
      <w:rPr>
        <w:rStyle w:val="a4"/>
      </w:rPr>
      <w:fldChar w:fldCharType="end"/>
    </w:r>
  </w:p>
  <w:p w:rsidR="00831305" w:rsidRDefault="00831305" w:rsidP="00766FE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00" w:rsidRDefault="00582D00">
      <w:r>
        <w:separator/>
      </w:r>
    </w:p>
  </w:footnote>
  <w:footnote w:type="continuationSeparator" w:id="0">
    <w:p w:rsidR="00582D00" w:rsidRDefault="0058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C"/>
    <w:multiLevelType w:val="hybridMultilevel"/>
    <w:tmpl w:val="8AAA04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827CF"/>
    <w:multiLevelType w:val="hybridMultilevel"/>
    <w:tmpl w:val="E3908D1A"/>
    <w:lvl w:ilvl="0" w:tplc="85B27F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6935D55"/>
    <w:multiLevelType w:val="hybridMultilevel"/>
    <w:tmpl w:val="EA88F2F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AB7CE5"/>
    <w:multiLevelType w:val="hybridMultilevel"/>
    <w:tmpl w:val="8042CA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71B42"/>
    <w:multiLevelType w:val="multilevel"/>
    <w:tmpl w:val="6056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965109"/>
    <w:multiLevelType w:val="hybridMultilevel"/>
    <w:tmpl w:val="605662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7D6CB3"/>
    <w:multiLevelType w:val="hybridMultilevel"/>
    <w:tmpl w:val="501A5C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4E3"/>
    <w:rsid w:val="00014C4B"/>
    <w:rsid w:val="0001530D"/>
    <w:rsid w:val="00037D0A"/>
    <w:rsid w:val="000531F5"/>
    <w:rsid w:val="00061849"/>
    <w:rsid w:val="00095976"/>
    <w:rsid w:val="000B05E4"/>
    <w:rsid w:val="000B0D0B"/>
    <w:rsid w:val="000B5CF8"/>
    <w:rsid w:val="000C59D5"/>
    <w:rsid w:val="00115F3C"/>
    <w:rsid w:val="00153FEA"/>
    <w:rsid w:val="00160B1E"/>
    <w:rsid w:val="00187376"/>
    <w:rsid w:val="00195C83"/>
    <w:rsid w:val="001D6853"/>
    <w:rsid w:val="00203BBE"/>
    <w:rsid w:val="0021325D"/>
    <w:rsid w:val="00213F9C"/>
    <w:rsid w:val="00226196"/>
    <w:rsid w:val="0024734B"/>
    <w:rsid w:val="00267741"/>
    <w:rsid w:val="0027516D"/>
    <w:rsid w:val="002E6CE4"/>
    <w:rsid w:val="0030217B"/>
    <w:rsid w:val="00312BFF"/>
    <w:rsid w:val="003308EF"/>
    <w:rsid w:val="00371CDE"/>
    <w:rsid w:val="003854DC"/>
    <w:rsid w:val="0038587B"/>
    <w:rsid w:val="0039784C"/>
    <w:rsid w:val="003D2BC7"/>
    <w:rsid w:val="003D30F4"/>
    <w:rsid w:val="003D5274"/>
    <w:rsid w:val="00410448"/>
    <w:rsid w:val="00422B3B"/>
    <w:rsid w:val="004324E5"/>
    <w:rsid w:val="0044475D"/>
    <w:rsid w:val="004472AA"/>
    <w:rsid w:val="004857AC"/>
    <w:rsid w:val="00485C65"/>
    <w:rsid w:val="00490524"/>
    <w:rsid w:val="004C6F82"/>
    <w:rsid w:val="00503058"/>
    <w:rsid w:val="005164E3"/>
    <w:rsid w:val="005278DF"/>
    <w:rsid w:val="00531057"/>
    <w:rsid w:val="005453B8"/>
    <w:rsid w:val="0056116F"/>
    <w:rsid w:val="0057041C"/>
    <w:rsid w:val="00582D00"/>
    <w:rsid w:val="00582DC4"/>
    <w:rsid w:val="00594D4E"/>
    <w:rsid w:val="005B0CED"/>
    <w:rsid w:val="005C3C44"/>
    <w:rsid w:val="005E66E6"/>
    <w:rsid w:val="005E71C3"/>
    <w:rsid w:val="005F26C0"/>
    <w:rsid w:val="005F32BC"/>
    <w:rsid w:val="00604D05"/>
    <w:rsid w:val="0061374D"/>
    <w:rsid w:val="00624F9E"/>
    <w:rsid w:val="00630C51"/>
    <w:rsid w:val="006757F2"/>
    <w:rsid w:val="006933B4"/>
    <w:rsid w:val="006A3A7B"/>
    <w:rsid w:val="007009F4"/>
    <w:rsid w:val="00730E9D"/>
    <w:rsid w:val="007417AF"/>
    <w:rsid w:val="00766FE4"/>
    <w:rsid w:val="00786BE0"/>
    <w:rsid w:val="007B3D4D"/>
    <w:rsid w:val="0081212A"/>
    <w:rsid w:val="008162A9"/>
    <w:rsid w:val="00816954"/>
    <w:rsid w:val="00831305"/>
    <w:rsid w:val="008352C5"/>
    <w:rsid w:val="00837AFA"/>
    <w:rsid w:val="0084094D"/>
    <w:rsid w:val="00866C52"/>
    <w:rsid w:val="00880530"/>
    <w:rsid w:val="008A6704"/>
    <w:rsid w:val="008D6C53"/>
    <w:rsid w:val="008F1F0A"/>
    <w:rsid w:val="00905C76"/>
    <w:rsid w:val="009356ED"/>
    <w:rsid w:val="009414C0"/>
    <w:rsid w:val="00941A7B"/>
    <w:rsid w:val="00942279"/>
    <w:rsid w:val="009668D2"/>
    <w:rsid w:val="00970579"/>
    <w:rsid w:val="009A7BC8"/>
    <w:rsid w:val="009D0402"/>
    <w:rsid w:val="009F444F"/>
    <w:rsid w:val="00A10C7E"/>
    <w:rsid w:val="00A516E7"/>
    <w:rsid w:val="00A52131"/>
    <w:rsid w:val="00A72500"/>
    <w:rsid w:val="00A864E3"/>
    <w:rsid w:val="00AB18FA"/>
    <w:rsid w:val="00AB29A1"/>
    <w:rsid w:val="00AC6F76"/>
    <w:rsid w:val="00AD3F36"/>
    <w:rsid w:val="00AF4590"/>
    <w:rsid w:val="00AF78F0"/>
    <w:rsid w:val="00B13561"/>
    <w:rsid w:val="00B2207A"/>
    <w:rsid w:val="00B51CE1"/>
    <w:rsid w:val="00B848EA"/>
    <w:rsid w:val="00B90874"/>
    <w:rsid w:val="00B956C1"/>
    <w:rsid w:val="00BC06F2"/>
    <w:rsid w:val="00BC0BCA"/>
    <w:rsid w:val="00C204F9"/>
    <w:rsid w:val="00C24D41"/>
    <w:rsid w:val="00C27231"/>
    <w:rsid w:val="00C4417D"/>
    <w:rsid w:val="00C46C43"/>
    <w:rsid w:val="00C52F30"/>
    <w:rsid w:val="00C81E55"/>
    <w:rsid w:val="00C8311D"/>
    <w:rsid w:val="00C91B93"/>
    <w:rsid w:val="00CD3F40"/>
    <w:rsid w:val="00CE2CC6"/>
    <w:rsid w:val="00D103AD"/>
    <w:rsid w:val="00D70A48"/>
    <w:rsid w:val="00D768D1"/>
    <w:rsid w:val="00D80F42"/>
    <w:rsid w:val="00D81D8F"/>
    <w:rsid w:val="00DD17A1"/>
    <w:rsid w:val="00DF139B"/>
    <w:rsid w:val="00E05FAA"/>
    <w:rsid w:val="00E12DCB"/>
    <w:rsid w:val="00E24852"/>
    <w:rsid w:val="00E44FD3"/>
    <w:rsid w:val="00E45208"/>
    <w:rsid w:val="00E4522A"/>
    <w:rsid w:val="00E46A38"/>
    <w:rsid w:val="00E9012A"/>
    <w:rsid w:val="00EB7E4F"/>
    <w:rsid w:val="00F00A49"/>
    <w:rsid w:val="00F03303"/>
    <w:rsid w:val="00F1032D"/>
    <w:rsid w:val="00F24C0B"/>
    <w:rsid w:val="00F414CA"/>
    <w:rsid w:val="00F606B8"/>
    <w:rsid w:val="00F81D5F"/>
    <w:rsid w:val="00F83DC5"/>
    <w:rsid w:val="00FA5D4C"/>
    <w:rsid w:val="00FA7255"/>
    <w:rsid w:val="00FB083A"/>
    <w:rsid w:val="00FB1B5D"/>
    <w:rsid w:val="00FB7717"/>
    <w:rsid w:val="00FC1F84"/>
    <w:rsid w:val="00FE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3A"/>
    <w:rPr>
      <w:sz w:val="24"/>
      <w:szCs w:val="24"/>
    </w:rPr>
  </w:style>
  <w:style w:type="paragraph" w:styleId="1">
    <w:name w:val="heading 1"/>
    <w:basedOn w:val="a"/>
    <w:next w:val="a"/>
    <w:qFormat/>
    <w:rsid w:val="0081212A"/>
    <w:pPr>
      <w:keepNext/>
      <w:outlineLvl w:val="0"/>
    </w:pPr>
    <w:rPr>
      <w:rFonts w:ascii="Arial" w:hAnsi="Arial"/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308EF"/>
    <w:rPr>
      <w:color w:val="0000FF"/>
      <w:u w:val="single"/>
    </w:rPr>
  </w:style>
  <w:style w:type="paragraph" w:styleId="a3">
    <w:name w:val="footer"/>
    <w:basedOn w:val="a"/>
    <w:rsid w:val="00766FE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66FE4"/>
  </w:style>
  <w:style w:type="paragraph" w:styleId="a5">
    <w:name w:val="Balloon Text"/>
    <w:basedOn w:val="a"/>
    <w:link w:val="Char"/>
    <w:rsid w:val="00BC0B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C0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ΠΡΟΚΗΡΥΞΗ</vt:lpstr>
      <vt:lpstr>ΠΡΟΚΗΡΥΞΗ</vt:lpstr>
    </vt:vector>
  </TitlesOfParts>
  <Company>NTUA-SEMFE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subject>PanepistimiakoiYpotrofoi</dc:subject>
  <dc:creator>ViviL</dc:creator>
  <cp:lastModifiedBy>ViviL</cp:lastModifiedBy>
  <cp:revision>4</cp:revision>
  <cp:lastPrinted>2014-05-26T09:53:00Z</cp:lastPrinted>
  <dcterms:created xsi:type="dcterms:W3CDTF">2014-05-21T13:41:00Z</dcterms:created>
  <dcterms:modified xsi:type="dcterms:W3CDTF">2014-05-26T12:07:00Z</dcterms:modified>
</cp:coreProperties>
</file>